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52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國立臺中科技大學</w:t>
      </w:r>
      <w:r>
        <w:rPr>
          <w:rFonts w:eastAsia="標楷體" w:ascii="標楷體" w:hAnsi="標楷體"/>
          <w:sz w:val="36"/>
          <w:szCs w:val="36"/>
        </w:rPr>
        <w:t>113</w:t>
      </w:r>
      <w:r>
        <w:rPr>
          <w:rFonts w:ascii="標楷體" w:hAnsi="標楷體" w:eastAsia="標楷體"/>
          <w:sz w:val="36"/>
          <w:szCs w:val="36"/>
        </w:rPr>
        <w:t>學年度第</w:t>
      </w:r>
      <w:r>
        <w:rPr>
          <w:rFonts w:eastAsia="標楷體" w:ascii="標楷體" w:hAnsi="標楷體"/>
          <w:sz w:val="36"/>
          <w:szCs w:val="36"/>
        </w:rPr>
        <w:t>2</w:t>
      </w:r>
      <w:r>
        <w:rPr>
          <w:rFonts w:ascii="標楷體" w:hAnsi="標楷體" w:eastAsia="標楷體"/>
          <w:sz w:val="36"/>
          <w:szCs w:val="36"/>
        </w:rPr>
        <w:t>學期總務會議</w:t>
      </w:r>
    </w:p>
    <w:p>
      <w:pPr>
        <w:pStyle w:val="Style19"/>
        <w:spacing w:lineRule="exact" w:line="52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意見反映表</w:t>
      </w:r>
    </w:p>
    <w:p>
      <w:pPr>
        <w:pStyle w:val="Style19"/>
        <w:spacing w:lineRule="exact" w:line="400"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會議日期：</w:t>
      </w:r>
      <w:r>
        <w:rPr>
          <w:rFonts w:eastAsia="標楷體" w:ascii="標楷體" w:hAnsi="標楷體"/>
          <w:sz w:val="28"/>
          <w:szCs w:val="28"/>
        </w:rPr>
        <w:t>114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6</w:t>
      </w:r>
      <w:r>
        <w:rPr>
          <w:rFonts w:ascii="標楷體" w:hAnsi="標楷體" w:eastAsia="標楷體"/>
          <w:sz w:val="28"/>
          <w:szCs w:val="28"/>
        </w:rPr>
        <w:t>月</w:t>
      </w:r>
      <w:r>
        <w:rPr>
          <w:rFonts w:eastAsia="標楷體" w:ascii="標楷體" w:hAnsi="標楷體"/>
          <w:sz w:val="28"/>
          <w:szCs w:val="28"/>
        </w:rPr>
        <w:t>17</w:t>
      </w:r>
      <w:r>
        <w:rPr>
          <w:rFonts w:ascii="標楷體" w:hAnsi="標楷體" w:eastAsia="標楷體"/>
          <w:sz w:val="28"/>
          <w:szCs w:val="28"/>
        </w:rPr>
        <w:t>日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星期二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中午</w:t>
      </w:r>
      <w:r>
        <w:rPr>
          <w:rFonts w:eastAsia="標楷體" w:ascii="標楷體" w:hAnsi="標楷體"/>
          <w:sz w:val="28"/>
          <w:szCs w:val="28"/>
        </w:rPr>
        <w:t>12</w:t>
      </w:r>
      <w:r>
        <w:rPr>
          <w:rFonts w:ascii="標楷體" w:hAnsi="標楷體" w:eastAsia="標楷體"/>
          <w:sz w:val="28"/>
          <w:szCs w:val="28"/>
        </w:rPr>
        <w:t>時</w:t>
      </w:r>
      <w:r>
        <w:rPr>
          <w:rFonts w:eastAsia="標楷體" w:ascii="標楷體" w:hAnsi="標楷體"/>
          <w:sz w:val="28"/>
          <w:szCs w:val="28"/>
        </w:rPr>
        <w:t>10</w:t>
      </w:r>
      <w:r>
        <w:rPr>
          <w:rFonts w:ascii="標楷體" w:hAnsi="標楷體" w:eastAsia="標楷體"/>
          <w:sz w:val="28"/>
          <w:szCs w:val="28"/>
        </w:rPr>
        <w:t>分</w:t>
      </w:r>
    </w:p>
    <w:p>
      <w:pPr>
        <w:pStyle w:val="Style19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會議地點：三民校區資訊館</w:t>
      </w: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樓第三會議室</w:t>
      </w:r>
    </w:p>
    <w:p>
      <w:pPr>
        <w:pStyle w:val="Style19"/>
        <w:tabs>
          <w:tab w:val="clear" w:pos="480"/>
        </w:tabs>
        <w:spacing w:lineRule="exact" w:line="400" w:before="0" w:after="180"/>
        <w:ind w:left="1344" w:right="0" w:hanging="1344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說    明：</w:t>
      </w:r>
      <w:r>
        <w:rPr>
          <w:rStyle w:val="Style14"/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如對於校園總</w:t>
      </w:r>
      <w:r>
        <w:rPr>
          <w:rStyle w:val="Style14"/>
          <w:rFonts w:eastAsia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庶</w:t>
      </w:r>
      <w:r>
        <w:rPr>
          <w:rStyle w:val="Style14"/>
          <w:rFonts w:eastAsia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務作業有任何建議者，敬請填寫意見反映表且核章後，於</w:t>
      </w:r>
      <w:r>
        <w:rPr>
          <w:rStyle w:val="Style14"/>
          <w:rFonts w:eastAsia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年</w:t>
      </w:r>
      <w:r>
        <w:rPr>
          <w:rStyle w:val="Style14"/>
          <w:rFonts w:eastAsia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Style w:val="Style14"/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Style w:val="Style14"/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日前交至總務處彙辦，並將電子檔寄至</w:t>
      </w:r>
      <w:r>
        <w:rPr>
          <w:rStyle w:val="Style14"/>
          <w:rFonts w:eastAsia="標楷體" w:ascii="標楷體" w:hAnsi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bigi0213@nutc.edu.tw</w:t>
      </w:r>
      <w:r>
        <w:rPr>
          <w:rStyle w:val="Style14"/>
          <w:rFonts w:ascii="標楷體" w:hAnsi="標楷體" w:eastAsia="標楷體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信箱。本意見反映表電子檔，亦放置於總務處網頁「表單下載」專區，請各單位逕行下載運用。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</w:p>
    <w:tbl>
      <w:tblPr>
        <w:tblW w:w="82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rPr>
          <w:trHeight w:val="7265" w:hRule="atLeast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5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建議事項：</w:t>
            </w:r>
          </w:p>
          <w:p>
            <w:pPr>
              <w:pStyle w:val="Style19"/>
              <w:spacing w:lineRule="exact" w:line="5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9"/>
        <w:spacing w:lineRule="exact" w:line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建議單位：</w:t>
      </w:r>
    </w:p>
    <w:p>
      <w:pPr>
        <w:pStyle w:val="Style19"/>
        <w:spacing w:lineRule="exact" w: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承辦人</w:t>
      </w:r>
      <w:r>
        <w:rPr>
          <w:rStyle w:val="Style14"/>
          <w:rFonts w:eastAsia="標楷體" w:ascii="標楷體" w:hAnsi="標楷體"/>
          <w:sz w:val="20"/>
          <w:szCs w:val="20"/>
        </w:rPr>
        <w:t>(</w:t>
      </w:r>
      <w:r>
        <w:rPr>
          <w:rStyle w:val="Style14"/>
          <w:rFonts w:ascii="標楷體" w:hAnsi="標楷體" w:eastAsia="標楷體"/>
          <w:sz w:val="20"/>
          <w:szCs w:val="20"/>
        </w:rPr>
        <w:t>請核章</w:t>
      </w:r>
      <w:r>
        <w:rPr>
          <w:rStyle w:val="Style14"/>
          <w:rFonts w:eastAsia="標楷體" w:ascii="標楷體" w:hAnsi="標楷體"/>
          <w:sz w:val="20"/>
          <w:szCs w:val="20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</w:p>
    <w:p>
      <w:pPr>
        <w:pStyle w:val="Style19"/>
        <w:spacing w:lineRule="exact" w: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單位主管</w:t>
      </w:r>
      <w:r>
        <w:rPr>
          <w:rStyle w:val="Style14"/>
          <w:rFonts w:eastAsia="標楷體" w:ascii="標楷體" w:hAnsi="標楷體"/>
          <w:sz w:val="20"/>
          <w:szCs w:val="20"/>
        </w:rPr>
        <w:t>(</w:t>
      </w:r>
      <w:r>
        <w:rPr>
          <w:rStyle w:val="Style14"/>
          <w:rFonts w:ascii="標楷體" w:hAnsi="標楷體" w:eastAsia="標楷體"/>
          <w:sz w:val="20"/>
          <w:szCs w:val="20"/>
        </w:rPr>
        <w:t>請核章</w:t>
      </w:r>
      <w:r>
        <w:rPr>
          <w:rStyle w:val="Style14"/>
          <w:rFonts w:eastAsia="標楷體" w:ascii="標楷體" w:hAnsi="標楷體"/>
          <w:sz w:val="20"/>
          <w:szCs w:val="20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color w:val="0563C1"/>
      <w:u w:val="single"/>
    </w:rPr>
  </w:style>
  <w:style w:type="character" w:styleId="Style16">
    <w:name w:val="頁首 字元"/>
    <w:basedOn w:val="Style14"/>
    <w:qFormat/>
    <w:rPr>
      <w:sz w:val="20"/>
      <w:szCs w:val="20"/>
    </w:rPr>
  </w:style>
  <w:style w:type="character" w:styleId="Style17">
    <w:name w:val="頁尾 字元"/>
    <w:basedOn w:val="Style14"/>
    <w:qFormat/>
    <w:rPr>
      <w:sz w:val="20"/>
      <w:szCs w:val="20"/>
    </w:rPr>
  </w:style>
  <w:style w:type="character" w:styleId="Style18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WWCharLFO1LVL1">
    <w:name w:val="WW_CharLFO1LVL1"/>
    <w:qFormat/>
    <w:rPr>
      <w:sz w:val="28"/>
      <w:szCs w:val="28"/>
      <w:lang w:val="en-US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0">
    <w:name w:val="清單段落"/>
    <w:basedOn w:val="Style19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Style21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註解方塊文字"/>
    <w:basedOn w:val="Style19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NDC_ODF_Application_Tools_/2.0.6$Windows_X86_64 LibreOffice_project/bcda3e35925792cbbfa90727166a0d0448f033b4</Application>
  <Pages>1</Pages>
  <Words>197</Words>
  <CharactersWithSpaces>231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2022-05-05T08:26:00Z</dcterms:created>
  <dc:creator>User</dc:creator>
  <dc:description/>
  <dc:language>zh-TW</dc:language>
  <cp:lastModifiedBy/>
  <cp:lastPrinted>2025-05-16T10:49:16Z</cp:lastPrinted>
  <dcterms:modified xsi:type="dcterms:W3CDTF">2025-05-16T10:49:08Z</dcterms:modified>
  <cp:revision>18</cp:revision>
  <dc:subject/>
  <dc:title/>
</cp:coreProperties>
</file>